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CCAB" w14:textId="11DFE7DF" w:rsidR="0033640D" w:rsidRDefault="00D37422">
      <w:r>
        <w:t>Feest in Wolfheze</w:t>
      </w:r>
    </w:p>
    <w:p w14:paraId="55CF02BE" w14:textId="5881D2ED" w:rsidR="00D37422" w:rsidRDefault="00D37422">
      <w:r>
        <w:t>Ronald &amp; Marianne Polderman koninklijk onderscheiden!</w:t>
      </w:r>
    </w:p>
    <w:p w14:paraId="0785C5FD" w14:textId="143235F9" w:rsidR="00505B39" w:rsidRDefault="008E585E">
      <w:r>
        <w:t>d</w:t>
      </w:r>
      <w:r w:rsidR="00505B39">
        <w:t>oor Clara Wever</w:t>
      </w:r>
    </w:p>
    <w:p w14:paraId="20D012EB" w14:textId="0591A8AF" w:rsidR="00D37422" w:rsidRDefault="00D37422" w:rsidP="00D37422">
      <w:pPr>
        <w:spacing w:line="276" w:lineRule="auto"/>
      </w:pPr>
      <w:proofErr w:type="spellStart"/>
      <w:r>
        <w:t>Bijgelovigen</w:t>
      </w:r>
      <w:proofErr w:type="spellEnd"/>
      <w:r>
        <w:t xml:space="preserve"> zouden er slechte voortekenen in zien: aanvragen raakten zoek bij de gemeente, de bus met vrienden voor het feest kreeg een (lichte) aanrijding én Marianne verloor al meteen haar decoratie… Maar het </w:t>
      </w:r>
      <w:r w:rsidR="008E585E">
        <w:t>liep allemaal goed af</w:t>
      </w:r>
      <w:r>
        <w:t>!</w:t>
      </w:r>
    </w:p>
    <w:p w14:paraId="198141F5" w14:textId="1795ED3B" w:rsidR="007B4754" w:rsidRDefault="00D37422" w:rsidP="00D37422">
      <w:pPr>
        <w:spacing w:line="276" w:lineRule="auto"/>
      </w:pPr>
      <w:r>
        <w:t xml:space="preserve">En zo kwamen woensdag 26 april </w:t>
      </w:r>
      <w:r w:rsidR="008E585E">
        <w:t xml:space="preserve">wel </w:t>
      </w:r>
      <w:r>
        <w:t xml:space="preserve">honderd medebewoners, vrienden en familie in een grote tent van de Oranjevereniging vlakbij woonzorgcentrum ‘Het Schild’ bijeen voor een indrukwekkend feest. Want behalve </w:t>
      </w:r>
      <w:r w:rsidR="00C501C6">
        <w:t xml:space="preserve">het geliefde en betrokken echtpaar </w:t>
      </w:r>
      <w:r>
        <w:t xml:space="preserve">Ronald &amp; Marianne </w:t>
      </w:r>
      <w:r w:rsidR="007B4754">
        <w:t>kregen</w:t>
      </w:r>
      <w:r>
        <w:t xml:space="preserve"> die ochtend nog twee zeer actieve blinde bewoners  </w:t>
      </w:r>
      <w:r w:rsidR="008E585E">
        <w:t xml:space="preserve">van Het Schild </w:t>
      </w:r>
      <w:r w:rsidR="007B4754">
        <w:t>een lintje opgespeld. Dat gebeurde door burgemeester Agnes Schaap van de Gemeente Renkum op het gemeentehuis in Oosterbeek. ‘Ik voelde al dat ze ‘m niet goed opspeldde, want het bleef prikken’ zou Marianne daar later over zeggen…</w:t>
      </w:r>
    </w:p>
    <w:p w14:paraId="5BF9E8AD" w14:textId="07E3479B" w:rsidR="00E520DB" w:rsidRDefault="007B4754" w:rsidP="00D37422">
      <w:pPr>
        <w:spacing w:line="276" w:lineRule="auto"/>
      </w:pPr>
      <w:r>
        <w:t xml:space="preserve">In de tent waren ook elf </w:t>
      </w:r>
      <w:proofErr w:type="spellStart"/>
      <w:r>
        <w:t>Dominicusgangers</w:t>
      </w:r>
      <w:proofErr w:type="spellEnd"/>
      <w:r>
        <w:t>, onder wie ze</w:t>
      </w:r>
      <w:r w:rsidR="00505B39">
        <w:t xml:space="preserve">ven </w:t>
      </w:r>
      <w:r>
        <w:t xml:space="preserve">koorleden en pastor Arjan Broers. </w:t>
      </w:r>
      <w:r w:rsidR="00C501C6">
        <w:t xml:space="preserve">Ronald &amp; Marianne </w:t>
      </w:r>
      <w:r w:rsidR="00E520DB">
        <w:t>kwamen toen ze nog in Amsterdam woonden wekelijks naar de kerk en waren daar jarenlang op allerlei fronten actief (zie kader). Met Pasen waren ze er nog, met de trein uit Wolfheze gekomen</w:t>
      </w:r>
      <w:r w:rsidR="00260323">
        <w:t>: een hele onderneming!</w:t>
      </w:r>
    </w:p>
    <w:p w14:paraId="40A7F8A7" w14:textId="4E440F44" w:rsidR="007B4754" w:rsidRDefault="007B4754" w:rsidP="00D37422">
      <w:pPr>
        <w:spacing w:line="276" w:lineRule="auto"/>
      </w:pPr>
      <w:r>
        <w:t xml:space="preserve">Tot de komst van de gedecoreerden werden </w:t>
      </w:r>
      <w:r w:rsidR="00E520DB">
        <w:t>de gasten</w:t>
      </w:r>
      <w:r>
        <w:t xml:space="preserve"> vermaakt door de blinde cabaretière Charlotte Glorie, die zoals haar website terecht vermeldt voor ‘kleinkunst van grote klasse’ zorgde. Wat te denken van een lied ov</w:t>
      </w:r>
      <w:r w:rsidR="006F3626">
        <w:t xml:space="preserve">er </w:t>
      </w:r>
      <w:r>
        <w:t>toiletbezoek in een vreemde omgeving</w:t>
      </w:r>
      <w:r w:rsidR="006F3626">
        <w:t>, als ‘hoogste vorm van overleven’, daar kan geen survivalkamp tegenop…</w:t>
      </w:r>
      <w:r>
        <w:t xml:space="preserve"> ‘De lichtknop is niet nodig en dat scheelt’ zong ze sarcastisch, maar waar vind je op de tast de spoelknop, kraan met sensor/</w:t>
      </w:r>
      <w:r w:rsidR="006F3626">
        <w:t xml:space="preserve">drukknop/draaiknop, zeepdispenser, handdoek, afvalbak -waar je natuurlijk tegenaan loopt, au! Ook haar lied </w:t>
      </w:r>
      <w:r w:rsidR="006F3626" w:rsidRPr="002667FC">
        <w:rPr>
          <w:i/>
          <w:iCs/>
        </w:rPr>
        <w:t>Het gehandicaptenmoment</w:t>
      </w:r>
      <w:r w:rsidR="006F3626">
        <w:t xml:space="preserve"> </w:t>
      </w:r>
      <w:r w:rsidR="002667FC">
        <w:t xml:space="preserve">vol zelfspot </w:t>
      </w:r>
      <w:r w:rsidR="006F3626">
        <w:t>kwam bij de ziende aanwezigen hard</w:t>
      </w:r>
      <w:r w:rsidR="00E520DB">
        <w:t xml:space="preserve"> binnen </w:t>
      </w:r>
      <w:r w:rsidR="006F3626">
        <w:t>en deed de blinden knikken van herkenning. Ontroerend</w:t>
      </w:r>
      <w:r w:rsidR="002667FC">
        <w:t xml:space="preserve"> was haar tekst over </w:t>
      </w:r>
      <w:r w:rsidR="002667FC" w:rsidRPr="002667FC">
        <w:rPr>
          <w:i/>
          <w:iCs/>
        </w:rPr>
        <w:t xml:space="preserve">Het </w:t>
      </w:r>
      <w:proofErr w:type="spellStart"/>
      <w:r w:rsidR="002667FC" w:rsidRPr="002667FC">
        <w:rPr>
          <w:i/>
          <w:iCs/>
        </w:rPr>
        <w:t>oogcafé</w:t>
      </w:r>
      <w:proofErr w:type="spellEnd"/>
      <w:r w:rsidR="002667FC">
        <w:t xml:space="preserve">, een voorziening die dankzij veel vrijwilligers als paddenstoelen uit de grond schiet. ‘Kom allemaal naar het </w:t>
      </w:r>
      <w:proofErr w:type="spellStart"/>
      <w:r w:rsidR="002667FC">
        <w:t>oogcafé</w:t>
      </w:r>
      <w:proofErr w:type="spellEnd"/>
      <w:r w:rsidR="002667FC">
        <w:t>, daar kun je jezelf zijn en anderen zien zoals ze zijn, ze begrijpen je angst en pijn’.</w:t>
      </w:r>
    </w:p>
    <w:p w14:paraId="7D6BF6B5" w14:textId="7EC40B06" w:rsidR="002667FC" w:rsidRDefault="008E585E" w:rsidP="00D37422">
      <w:pPr>
        <w:spacing w:line="276" w:lineRule="auto"/>
      </w:pPr>
      <w:r>
        <w:t>Het was o</w:t>
      </w:r>
      <w:r w:rsidR="002667FC">
        <w:t xml:space="preserve">ok dankzij vrijwilligers </w:t>
      </w:r>
      <w:r>
        <w:t xml:space="preserve">dat </w:t>
      </w:r>
      <w:r w:rsidR="002667FC">
        <w:t xml:space="preserve">de gasten van lekker eten en drinken </w:t>
      </w:r>
      <w:r>
        <w:t xml:space="preserve">werden </w:t>
      </w:r>
      <w:r w:rsidR="002667FC">
        <w:t>voorzien. Als ziende verwacht je dat het bordje dat je doorgeeft wordt aangepakt, oh nee</w:t>
      </w:r>
      <w:r w:rsidR="00E520DB">
        <w:t>:</w:t>
      </w:r>
      <w:r w:rsidR="002667FC">
        <w:t xml:space="preserve"> dat zi</w:t>
      </w:r>
      <w:r>
        <w:t>é</w:t>
      </w:r>
      <w:r w:rsidR="002667FC">
        <w:t>t mijn buurvrouw natuurlijk niet! Dus stoot je haar even voorzichtig aan en zegt wat je haar doorgeeft. Haar hulphond onder de tafel kan immers niet alles doen…</w:t>
      </w:r>
    </w:p>
    <w:p w14:paraId="0D7793DF" w14:textId="298A233C" w:rsidR="002667FC" w:rsidRDefault="002667FC" w:rsidP="00D37422">
      <w:pPr>
        <w:spacing w:line="276" w:lineRule="auto"/>
      </w:pPr>
      <w:r>
        <w:t xml:space="preserve">En ja hoor, eindelijk kwamen de </w:t>
      </w:r>
      <w:r w:rsidR="005F74F5">
        <w:t xml:space="preserve">kersverse ‘leden en ridders in de Orde van Oranje-Nassau’ onder applaus en dansend aan de arm van hun begeleider de </w:t>
      </w:r>
      <w:r w:rsidR="00C501C6">
        <w:t>feest</w:t>
      </w:r>
      <w:r w:rsidR="005F74F5">
        <w:t>tent in</w:t>
      </w:r>
      <w:r w:rsidR="008E585E">
        <w:t>.</w:t>
      </w:r>
      <w:r w:rsidR="005F74F5">
        <w:t xml:space="preserve"> Hun vele verdiensten als vrijwilliger in de blinden- én ziendenwereld waren daarv</w:t>
      </w:r>
      <w:r w:rsidR="00C501C6">
        <w:t>óó</w:t>
      </w:r>
      <w:r w:rsidR="005F74F5">
        <w:t>r al prachtig bezongen door Charlotte -die met één hand keyboard speelde en met de andere haar brailletekst las</w:t>
      </w:r>
      <w:r w:rsidR="008E585E">
        <w:t>, erg knap!</w:t>
      </w:r>
    </w:p>
    <w:p w14:paraId="79BD689D" w14:textId="0BD5677F" w:rsidR="0013424B" w:rsidRDefault="0013424B" w:rsidP="00D37422">
      <w:pPr>
        <w:spacing w:line="276" w:lineRule="auto"/>
      </w:pPr>
      <w:r>
        <w:t xml:space="preserve">Een blij maar nog beetje beduusd echtpaar Polderman hoorde daarna de toespraken aan, ontving bloemen en cadeaus en werd van harte gefeliciteerd door de Dominicusvrienden en vele anderen. Het einde van een </w:t>
      </w:r>
      <w:r w:rsidR="00D9018A">
        <w:t>prachtig</w:t>
      </w:r>
      <w:r>
        <w:t xml:space="preserve"> feest</w:t>
      </w:r>
      <w:r w:rsidR="00D9018A">
        <w:t>!</w:t>
      </w:r>
      <w:r w:rsidR="00260323">
        <w:t xml:space="preserve"> Grappig idee, dat Marianne binnenkort dit gesproken nummer van de Dominicuskrant, zoals ze al vele jaren doet, naar haar blindennetwerk stuurt…</w:t>
      </w:r>
    </w:p>
    <w:p w14:paraId="615C37C8" w14:textId="77777777" w:rsidR="00260323" w:rsidRDefault="00260323" w:rsidP="00D37422">
      <w:pPr>
        <w:spacing w:line="276" w:lineRule="auto"/>
      </w:pPr>
    </w:p>
    <w:p w14:paraId="467833B8" w14:textId="0C1D83CF" w:rsidR="00260323" w:rsidRDefault="00260323" w:rsidP="00D37422">
      <w:pPr>
        <w:spacing w:line="276" w:lineRule="auto"/>
      </w:pPr>
      <w:r>
        <w:lastRenderedPageBreak/>
        <w:t>Voor wie wil, nog te lezen, te zien of te horen:</w:t>
      </w:r>
    </w:p>
    <w:p w14:paraId="0AA2769F" w14:textId="45EBF36B" w:rsidR="00260323" w:rsidRDefault="00260323" w:rsidP="00D37422">
      <w:pPr>
        <w:spacing w:line="276" w:lineRule="auto"/>
      </w:pPr>
      <w:r>
        <w:t>Reportage in het Parool van 8-4-2017: ‘Blind in Amsterdam: stok en been vooruit, op hoop van zegen’.</w:t>
      </w:r>
    </w:p>
    <w:p w14:paraId="07E62AD6" w14:textId="1934FE41" w:rsidR="00260323" w:rsidRDefault="00260323" w:rsidP="00D37422">
      <w:pPr>
        <w:spacing w:line="276" w:lineRule="auto"/>
      </w:pPr>
      <w:r>
        <w:t>Documentaire ‘Op de tast’ van 16-3-2020 via NPO Start, 2Doc, over hun laatste jaar in het drukke Amsterdam en het verkennen van hun nieuwe appartement in het rus</w:t>
      </w:r>
      <w:r w:rsidR="00D9018A">
        <w:t xml:space="preserve">tige </w:t>
      </w:r>
      <w:r>
        <w:t>Wolfheze.</w:t>
      </w:r>
    </w:p>
    <w:p w14:paraId="1F3CC5A5" w14:textId="65F56678" w:rsidR="00260323" w:rsidRDefault="00260323" w:rsidP="00D37422">
      <w:pPr>
        <w:spacing w:line="276" w:lineRule="auto"/>
      </w:pPr>
      <w:r>
        <w:t>Website CharlotteGlorie.nl met daarop onder meer haar eigen YouTubekanaal.</w:t>
      </w:r>
    </w:p>
    <w:p w14:paraId="2DDA04F2" w14:textId="77777777" w:rsidR="0013424B" w:rsidRDefault="0013424B" w:rsidP="00D37422">
      <w:pPr>
        <w:spacing w:line="276" w:lineRule="auto"/>
      </w:pPr>
    </w:p>
    <w:sectPr w:rsidR="00134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22"/>
    <w:rsid w:val="0013424B"/>
    <w:rsid w:val="00211D78"/>
    <w:rsid w:val="00260323"/>
    <w:rsid w:val="002667FC"/>
    <w:rsid w:val="0033640D"/>
    <w:rsid w:val="00505B39"/>
    <w:rsid w:val="005F74F5"/>
    <w:rsid w:val="006F3626"/>
    <w:rsid w:val="007B4754"/>
    <w:rsid w:val="008E585E"/>
    <w:rsid w:val="00C501C6"/>
    <w:rsid w:val="00D37422"/>
    <w:rsid w:val="00D9018A"/>
    <w:rsid w:val="00E520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A998"/>
  <w15:chartTrackingRefBased/>
  <w15:docId w15:val="{9EE96E55-A6ED-484E-9F13-4F942DC0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Wever</dc:creator>
  <cp:keywords/>
  <dc:description/>
  <cp:lastModifiedBy>Clara Wever</cp:lastModifiedBy>
  <cp:revision>2</cp:revision>
  <cp:lastPrinted>2023-04-27T06:21:00Z</cp:lastPrinted>
  <dcterms:created xsi:type="dcterms:W3CDTF">2023-04-27T09:05:00Z</dcterms:created>
  <dcterms:modified xsi:type="dcterms:W3CDTF">2023-04-27T09:05:00Z</dcterms:modified>
</cp:coreProperties>
</file>